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08780" w14:textId="26298135" w:rsidR="00840311" w:rsidRPr="00840311" w:rsidRDefault="00E346E1" w:rsidP="004B3908">
      <w:pPr>
        <w:widowControl w:val="0"/>
        <w:autoSpaceDE w:val="0"/>
        <w:autoSpaceDN w:val="0"/>
        <w:adjustRightInd w:val="0"/>
        <w:rPr>
          <w:rFonts w:asciiTheme="majorHAnsi" w:hAnsiTheme="majorHAnsi" w:cstheme="majorHAnsi"/>
          <w:color w:val="3366FF"/>
          <w:sz w:val="28"/>
          <w:szCs w:val="28"/>
        </w:rPr>
      </w:pPr>
      <w:r w:rsidRPr="00840311">
        <w:rPr>
          <w:rFonts w:asciiTheme="majorHAnsi" w:hAnsiTheme="majorHAnsi" w:cstheme="majorHAnsi"/>
          <w:color w:val="3366FF"/>
          <w:sz w:val="28"/>
          <w:szCs w:val="28"/>
        </w:rPr>
        <w:t xml:space="preserve"> </w:t>
      </w:r>
      <w:r w:rsidR="00840311" w:rsidRPr="00840311">
        <w:rPr>
          <w:rFonts w:asciiTheme="majorHAnsi" w:hAnsiTheme="majorHAnsi" w:cstheme="majorHAnsi"/>
          <w:color w:val="3366FF"/>
          <w:sz w:val="28"/>
          <w:szCs w:val="28"/>
        </w:rPr>
        <w:t xml:space="preserve">12-18 </w:t>
      </w:r>
      <w:proofErr w:type="gramStart"/>
      <w:r w:rsidR="00840311" w:rsidRPr="00840311">
        <w:rPr>
          <w:rFonts w:asciiTheme="majorHAnsi" w:hAnsiTheme="majorHAnsi" w:cstheme="majorHAnsi"/>
          <w:color w:val="3366FF"/>
          <w:sz w:val="28"/>
          <w:szCs w:val="28"/>
        </w:rPr>
        <w:t xml:space="preserve">May  </w:t>
      </w:r>
      <w:r w:rsidR="00840311">
        <w:rPr>
          <w:rFonts w:asciiTheme="majorHAnsi" w:hAnsiTheme="majorHAnsi" w:cstheme="majorHAnsi"/>
          <w:color w:val="3366FF"/>
          <w:sz w:val="28"/>
          <w:szCs w:val="28"/>
        </w:rPr>
        <w:t>2024</w:t>
      </w:r>
      <w:proofErr w:type="gramEnd"/>
      <w:r w:rsidR="00840311" w:rsidRPr="00840311">
        <w:rPr>
          <w:rFonts w:asciiTheme="majorHAnsi" w:hAnsiTheme="majorHAnsi" w:cstheme="majorHAnsi"/>
          <w:color w:val="3366FF"/>
          <w:sz w:val="28"/>
          <w:szCs w:val="28"/>
        </w:rPr>
        <w:t xml:space="preserve"> </w:t>
      </w:r>
    </w:p>
    <w:p w14:paraId="740F4C66" w14:textId="268AD90C" w:rsidR="007B7A54" w:rsidRPr="00840311" w:rsidRDefault="00840311" w:rsidP="004B3908">
      <w:pPr>
        <w:widowControl w:val="0"/>
        <w:autoSpaceDE w:val="0"/>
        <w:autoSpaceDN w:val="0"/>
        <w:adjustRightInd w:val="0"/>
        <w:rPr>
          <w:rFonts w:asciiTheme="majorHAnsi" w:hAnsiTheme="majorHAnsi" w:cstheme="majorHAnsi"/>
          <w:color w:val="3366FF"/>
          <w:sz w:val="28"/>
          <w:szCs w:val="28"/>
        </w:rPr>
      </w:pPr>
      <w:r w:rsidRPr="00840311">
        <w:rPr>
          <w:rFonts w:asciiTheme="majorHAnsi" w:hAnsiTheme="majorHAnsi" w:cstheme="majorHAnsi"/>
          <w:color w:val="3366FF"/>
          <w:sz w:val="28"/>
          <w:szCs w:val="28"/>
        </w:rPr>
        <w:t>How God uses our distinctiveness</w:t>
      </w:r>
    </w:p>
    <w:p w14:paraId="37B566E5" w14:textId="77777777" w:rsidR="00840311" w:rsidRPr="00840311" w:rsidRDefault="00840311" w:rsidP="004B3908">
      <w:pPr>
        <w:widowControl w:val="0"/>
        <w:autoSpaceDE w:val="0"/>
        <w:autoSpaceDN w:val="0"/>
        <w:adjustRightInd w:val="0"/>
        <w:rPr>
          <w:rFonts w:asciiTheme="majorHAnsi" w:hAnsiTheme="majorHAnsi" w:cstheme="majorHAnsi"/>
          <w:color w:val="3366FF"/>
          <w:sz w:val="28"/>
          <w:szCs w:val="28"/>
        </w:rPr>
      </w:pPr>
    </w:p>
    <w:p w14:paraId="28F999FA" w14:textId="2DF50E56" w:rsidR="00735E6B" w:rsidRPr="00840311" w:rsidRDefault="00840311" w:rsidP="004B3908">
      <w:pPr>
        <w:widowControl w:val="0"/>
        <w:autoSpaceDE w:val="0"/>
        <w:autoSpaceDN w:val="0"/>
        <w:adjustRightInd w:val="0"/>
        <w:rPr>
          <w:rFonts w:asciiTheme="majorHAnsi" w:hAnsiTheme="majorHAnsi" w:cstheme="majorHAnsi"/>
          <w:color w:val="3366FF"/>
          <w:sz w:val="28"/>
          <w:szCs w:val="28"/>
        </w:rPr>
      </w:pPr>
      <w:proofErr w:type="gramStart"/>
      <w:r w:rsidRPr="00840311">
        <w:rPr>
          <w:rFonts w:asciiTheme="majorHAnsi" w:hAnsiTheme="majorHAnsi" w:cstheme="majorHAnsi"/>
          <w:color w:val="3366FF"/>
          <w:sz w:val="28"/>
          <w:szCs w:val="28"/>
        </w:rPr>
        <w:t>Acts !</w:t>
      </w:r>
      <w:proofErr w:type="gramEnd"/>
      <w:r w:rsidRPr="00840311">
        <w:rPr>
          <w:rFonts w:asciiTheme="majorHAnsi" w:hAnsiTheme="majorHAnsi" w:cstheme="majorHAnsi"/>
          <w:color w:val="3366FF"/>
          <w:sz w:val="28"/>
          <w:szCs w:val="28"/>
        </w:rPr>
        <w:t>: 15-17, 21-26</w:t>
      </w:r>
    </w:p>
    <w:p w14:paraId="453933BF" w14:textId="77777777" w:rsidR="00840311" w:rsidRPr="00840311" w:rsidRDefault="00840311" w:rsidP="004B3908">
      <w:pPr>
        <w:widowControl w:val="0"/>
        <w:autoSpaceDE w:val="0"/>
        <w:autoSpaceDN w:val="0"/>
        <w:adjustRightInd w:val="0"/>
        <w:rPr>
          <w:rFonts w:asciiTheme="majorHAnsi" w:hAnsiTheme="majorHAnsi" w:cstheme="majorHAnsi"/>
          <w:color w:val="3366FF"/>
          <w:sz w:val="28"/>
          <w:szCs w:val="28"/>
        </w:rPr>
      </w:pPr>
    </w:p>
    <w:p w14:paraId="15869B86" w14:textId="77777777" w:rsidR="00840311" w:rsidRPr="00840311" w:rsidRDefault="00840311" w:rsidP="00840311">
      <w:pPr>
        <w:rPr>
          <w:rStyle w:val="text"/>
          <w:rFonts w:asciiTheme="majorHAnsi" w:eastAsia="Times New Roman" w:hAnsiTheme="majorHAnsi"/>
          <w:sz w:val="28"/>
          <w:szCs w:val="28"/>
        </w:rPr>
      </w:pPr>
      <w:r w:rsidRPr="00840311">
        <w:rPr>
          <w:rStyle w:val="text"/>
          <w:rFonts w:asciiTheme="majorHAnsi" w:eastAsia="Times New Roman" w:hAnsiTheme="majorHAnsi"/>
          <w:b/>
          <w:bCs/>
          <w:sz w:val="28"/>
          <w:szCs w:val="28"/>
          <w:vertAlign w:val="superscript"/>
        </w:rPr>
        <w:t>15 </w:t>
      </w:r>
      <w:r w:rsidRPr="00840311">
        <w:rPr>
          <w:rStyle w:val="text"/>
          <w:rFonts w:asciiTheme="majorHAnsi" w:eastAsia="Times New Roman" w:hAnsiTheme="majorHAnsi"/>
          <w:sz w:val="28"/>
          <w:szCs w:val="28"/>
        </w:rPr>
        <w:t>In those days Peter stood up among the believers (a group numbering about a hundred and twenty)</w:t>
      </w:r>
      <w:r w:rsidRPr="00840311">
        <w:rPr>
          <w:rStyle w:val="text"/>
          <w:rFonts w:asciiTheme="majorHAnsi" w:eastAsia="Times New Roman" w:hAnsiTheme="majorHAnsi"/>
          <w:b/>
          <w:bCs/>
          <w:sz w:val="28"/>
          <w:szCs w:val="28"/>
          <w:vertAlign w:val="superscript"/>
        </w:rPr>
        <w:t>16 </w:t>
      </w:r>
      <w:r w:rsidRPr="00840311">
        <w:rPr>
          <w:rStyle w:val="text"/>
          <w:rFonts w:asciiTheme="majorHAnsi" w:eastAsia="Times New Roman" w:hAnsiTheme="majorHAnsi"/>
          <w:sz w:val="28"/>
          <w:szCs w:val="28"/>
        </w:rPr>
        <w:t>and said, “Brothers and sisters,</w:t>
      </w:r>
      <w:r w:rsidRPr="00840311">
        <w:rPr>
          <w:rStyle w:val="text"/>
          <w:rFonts w:asciiTheme="majorHAnsi" w:eastAsia="Times New Roman" w:hAnsiTheme="majorHAnsi"/>
          <w:sz w:val="28"/>
          <w:szCs w:val="28"/>
          <w:vertAlign w:val="superscript"/>
        </w:rPr>
        <w:t>[</w:t>
      </w:r>
      <w:hyperlink r:id="rId5" w:anchor="fen-NIV-26940a" w:tooltip="See footnote a" w:history="1">
        <w:r w:rsidRPr="00840311">
          <w:rPr>
            <w:rStyle w:val="Hyperlink"/>
            <w:rFonts w:asciiTheme="majorHAnsi" w:eastAsia="Times New Roman" w:hAnsiTheme="majorHAnsi"/>
            <w:color w:val="517E90"/>
            <w:sz w:val="28"/>
            <w:szCs w:val="28"/>
            <w:vertAlign w:val="superscript"/>
          </w:rPr>
          <w:t>a</w:t>
        </w:r>
      </w:hyperlink>
      <w:r w:rsidRPr="00840311">
        <w:rPr>
          <w:rStyle w:val="text"/>
          <w:rFonts w:asciiTheme="majorHAnsi" w:eastAsia="Times New Roman" w:hAnsiTheme="majorHAnsi"/>
          <w:sz w:val="28"/>
          <w:szCs w:val="28"/>
          <w:vertAlign w:val="superscript"/>
        </w:rPr>
        <w:t>]</w:t>
      </w:r>
      <w:r w:rsidRPr="00840311">
        <w:rPr>
          <w:rStyle w:val="apple-converted-space"/>
          <w:rFonts w:asciiTheme="majorHAnsi" w:eastAsia="Times New Roman" w:hAnsiTheme="majorHAnsi"/>
          <w:sz w:val="28"/>
          <w:szCs w:val="28"/>
        </w:rPr>
        <w:t> </w:t>
      </w:r>
      <w:r w:rsidRPr="00840311">
        <w:rPr>
          <w:rStyle w:val="text"/>
          <w:rFonts w:asciiTheme="majorHAnsi" w:eastAsia="Times New Roman" w:hAnsiTheme="majorHAnsi"/>
          <w:sz w:val="28"/>
          <w:szCs w:val="28"/>
        </w:rPr>
        <w:t>the Scripture had to be fulfilled</w:t>
      </w:r>
      <w:r w:rsidRPr="00840311">
        <w:rPr>
          <w:rStyle w:val="apple-converted-space"/>
          <w:rFonts w:asciiTheme="majorHAnsi" w:eastAsia="Times New Roman" w:hAnsiTheme="majorHAnsi"/>
          <w:sz w:val="28"/>
          <w:szCs w:val="28"/>
        </w:rPr>
        <w:t> </w:t>
      </w:r>
      <w:r w:rsidRPr="00840311">
        <w:rPr>
          <w:rStyle w:val="text"/>
          <w:rFonts w:asciiTheme="majorHAnsi" w:eastAsia="Times New Roman" w:hAnsiTheme="majorHAnsi"/>
          <w:sz w:val="28"/>
          <w:szCs w:val="28"/>
        </w:rPr>
        <w:t>in which the Holy Spirit spoke long ago through David concerning Judas,</w:t>
      </w:r>
      <w:r w:rsidRPr="00840311">
        <w:rPr>
          <w:rStyle w:val="apple-converted-space"/>
          <w:rFonts w:asciiTheme="majorHAnsi" w:eastAsia="Times New Roman" w:hAnsiTheme="majorHAnsi"/>
          <w:sz w:val="28"/>
          <w:szCs w:val="28"/>
        </w:rPr>
        <w:t> </w:t>
      </w:r>
      <w:r w:rsidRPr="00840311">
        <w:rPr>
          <w:rStyle w:val="text"/>
          <w:rFonts w:asciiTheme="majorHAnsi" w:eastAsia="Times New Roman" w:hAnsiTheme="majorHAnsi"/>
          <w:sz w:val="28"/>
          <w:szCs w:val="28"/>
        </w:rPr>
        <w:t>who served as guide for those who arrested Jesus.</w:t>
      </w:r>
      <w:r w:rsidRPr="00840311">
        <w:rPr>
          <w:rStyle w:val="apple-converted-space"/>
          <w:rFonts w:asciiTheme="majorHAnsi" w:eastAsia="Times New Roman" w:hAnsiTheme="majorHAnsi"/>
          <w:sz w:val="28"/>
          <w:szCs w:val="28"/>
        </w:rPr>
        <w:t> </w:t>
      </w:r>
      <w:r w:rsidRPr="00840311">
        <w:rPr>
          <w:rStyle w:val="text"/>
          <w:rFonts w:asciiTheme="majorHAnsi" w:eastAsia="Times New Roman" w:hAnsiTheme="majorHAnsi"/>
          <w:b/>
          <w:bCs/>
          <w:sz w:val="28"/>
          <w:szCs w:val="28"/>
          <w:vertAlign w:val="superscript"/>
        </w:rPr>
        <w:t>17 </w:t>
      </w:r>
      <w:r w:rsidRPr="00840311">
        <w:rPr>
          <w:rStyle w:val="text"/>
          <w:rFonts w:asciiTheme="majorHAnsi" w:eastAsia="Times New Roman" w:hAnsiTheme="majorHAnsi"/>
          <w:sz w:val="28"/>
          <w:szCs w:val="28"/>
        </w:rPr>
        <w:t>He was one of our number</w:t>
      </w:r>
      <w:r w:rsidRPr="00840311">
        <w:rPr>
          <w:rStyle w:val="apple-converted-space"/>
          <w:rFonts w:asciiTheme="majorHAnsi" w:eastAsia="Times New Roman" w:hAnsiTheme="majorHAnsi"/>
          <w:sz w:val="28"/>
          <w:szCs w:val="28"/>
        </w:rPr>
        <w:t> </w:t>
      </w:r>
      <w:r w:rsidRPr="00840311">
        <w:rPr>
          <w:rStyle w:val="text"/>
          <w:rFonts w:asciiTheme="majorHAnsi" w:eastAsia="Times New Roman" w:hAnsiTheme="majorHAnsi"/>
          <w:sz w:val="28"/>
          <w:szCs w:val="28"/>
        </w:rPr>
        <w:t>and shared in our ministry.”</w:t>
      </w:r>
    </w:p>
    <w:p w14:paraId="55D55F20" w14:textId="77777777" w:rsidR="00840311" w:rsidRPr="00840311" w:rsidRDefault="00840311" w:rsidP="00840311">
      <w:pPr>
        <w:pStyle w:val="first-line-none"/>
        <w:spacing w:before="0" w:beforeAutospacing="0"/>
        <w:rPr>
          <w:rStyle w:val="text"/>
          <w:rFonts w:asciiTheme="majorHAnsi" w:hAnsiTheme="majorHAnsi"/>
          <w:b/>
          <w:bCs/>
          <w:sz w:val="28"/>
          <w:szCs w:val="28"/>
          <w:vertAlign w:val="superscript"/>
        </w:rPr>
      </w:pPr>
    </w:p>
    <w:p w14:paraId="34A72D34" w14:textId="77777777" w:rsidR="00840311" w:rsidRPr="00840311" w:rsidRDefault="00840311" w:rsidP="00840311">
      <w:pPr>
        <w:pStyle w:val="first-line-none"/>
        <w:spacing w:before="0" w:beforeAutospacing="0"/>
        <w:rPr>
          <w:rFonts w:asciiTheme="majorHAnsi" w:hAnsiTheme="majorHAnsi"/>
          <w:sz w:val="28"/>
          <w:szCs w:val="28"/>
        </w:rPr>
      </w:pPr>
      <w:r w:rsidRPr="00840311">
        <w:rPr>
          <w:rStyle w:val="text"/>
          <w:rFonts w:asciiTheme="majorHAnsi" w:hAnsiTheme="majorHAnsi"/>
          <w:b/>
          <w:bCs/>
          <w:sz w:val="28"/>
          <w:szCs w:val="28"/>
          <w:vertAlign w:val="superscript"/>
        </w:rPr>
        <w:t>21 </w:t>
      </w:r>
      <w:r w:rsidRPr="00840311">
        <w:rPr>
          <w:rStyle w:val="text"/>
          <w:rFonts w:asciiTheme="majorHAnsi" w:hAnsiTheme="majorHAnsi"/>
          <w:sz w:val="28"/>
          <w:szCs w:val="28"/>
        </w:rPr>
        <w:t>Therefore it is necessary to choose one of the men who have been with us the whole time the Lord Jesus was living among us,</w:t>
      </w:r>
      <w:r w:rsidRPr="00840311">
        <w:rPr>
          <w:rStyle w:val="apple-converted-space"/>
          <w:rFonts w:asciiTheme="majorHAnsi" w:hAnsiTheme="majorHAnsi"/>
          <w:sz w:val="28"/>
          <w:szCs w:val="28"/>
        </w:rPr>
        <w:t> </w:t>
      </w:r>
      <w:r w:rsidRPr="00840311">
        <w:rPr>
          <w:rStyle w:val="text"/>
          <w:rFonts w:asciiTheme="majorHAnsi" w:hAnsiTheme="majorHAnsi"/>
          <w:b/>
          <w:bCs/>
          <w:sz w:val="28"/>
          <w:szCs w:val="28"/>
          <w:vertAlign w:val="superscript"/>
        </w:rPr>
        <w:t>22 </w:t>
      </w:r>
      <w:r w:rsidRPr="00840311">
        <w:rPr>
          <w:rStyle w:val="text"/>
          <w:rFonts w:asciiTheme="majorHAnsi" w:hAnsiTheme="majorHAnsi"/>
          <w:sz w:val="28"/>
          <w:szCs w:val="28"/>
        </w:rPr>
        <w:t>beginning from John’s baptism</w:t>
      </w:r>
      <w:r w:rsidRPr="00840311">
        <w:rPr>
          <w:rStyle w:val="apple-converted-space"/>
          <w:rFonts w:asciiTheme="majorHAnsi" w:hAnsiTheme="majorHAnsi"/>
          <w:sz w:val="28"/>
          <w:szCs w:val="28"/>
        </w:rPr>
        <w:t> </w:t>
      </w:r>
      <w:r w:rsidRPr="00840311">
        <w:rPr>
          <w:rStyle w:val="text"/>
          <w:rFonts w:asciiTheme="majorHAnsi" w:hAnsiTheme="majorHAnsi"/>
          <w:sz w:val="28"/>
          <w:szCs w:val="28"/>
        </w:rPr>
        <w:t>to the time when Jesus was taken up from us. For one of these must become a witness</w:t>
      </w:r>
      <w:r w:rsidRPr="00840311">
        <w:rPr>
          <w:rStyle w:val="apple-converted-space"/>
          <w:rFonts w:asciiTheme="majorHAnsi" w:hAnsiTheme="majorHAnsi"/>
          <w:sz w:val="28"/>
          <w:szCs w:val="28"/>
        </w:rPr>
        <w:t> </w:t>
      </w:r>
      <w:r w:rsidRPr="00840311">
        <w:rPr>
          <w:rStyle w:val="text"/>
          <w:rFonts w:asciiTheme="majorHAnsi" w:hAnsiTheme="majorHAnsi"/>
          <w:sz w:val="28"/>
          <w:szCs w:val="28"/>
        </w:rPr>
        <w:t>with us of his resurrection.”</w:t>
      </w:r>
    </w:p>
    <w:p w14:paraId="0C7DEC0D" w14:textId="77777777" w:rsidR="00840311" w:rsidRPr="00840311" w:rsidRDefault="00840311" w:rsidP="00840311">
      <w:pPr>
        <w:pStyle w:val="NormalWeb"/>
        <w:rPr>
          <w:rFonts w:asciiTheme="majorHAnsi" w:hAnsiTheme="majorHAnsi"/>
          <w:sz w:val="28"/>
          <w:szCs w:val="28"/>
        </w:rPr>
      </w:pPr>
      <w:r w:rsidRPr="00840311">
        <w:rPr>
          <w:rStyle w:val="text"/>
          <w:rFonts w:asciiTheme="majorHAnsi" w:hAnsiTheme="majorHAnsi"/>
          <w:b/>
          <w:bCs/>
          <w:sz w:val="28"/>
          <w:szCs w:val="28"/>
          <w:vertAlign w:val="superscript"/>
        </w:rPr>
        <w:t>23 </w:t>
      </w:r>
      <w:r w:rsidRPr="00840311">
        <w:rPr>
          <w:rStyle w:val="text"/>
          <w:rFonts w:asciiTheme="majorHAnsi" w:hAnsiTheme="majorHAnsi"/>
          <w:sz w:val="28"/>
          <w:szCs w:val="28"/>
        </w:rPr>
        <w:t xml:space="preserve">So they nominated two men: Joseph called </w:t>
      </w:r>
      <w:proofErr w:type="spellStart"/>
      <w:r w:rsidRPr="00840311">
        <w:rPr>
          <w:rStyle w:val="text"/>
          <w:rFonts w:asciiTheme="majorHAnsi" w:hAnsiTheme="majorHAnsi"/>
          <w:sz w:val="28"/>
          <w:szCs w:val="28"/>
        </w:rPr>
        <w:t>Barsabbas</w:t>
      </w:r>
      <w:proofErr w:type="spellEnd"/>
      <w:r w:rsidRPr="00840311">
        <w:rPr>
          <w:rStyle w:val="text"/>
          <w:rFonts w:asciiTheme="majorHAnsi" w:hAnsiTheme="majorHAnsi"/>
          <w:sz w:val="28"/>
          <w:szCs w:val="28"/>
        </w:rPr>
        <w:t xml:space="preserve"> (also known as Justus) and Matthias.</w:t>
      </w:r>
      <w:r w:rsidRPr="00840311">
        <w:rPr>
          <w:rStyle w:val="apple-converted-space"/>
          <w:rFonts w:asciiTheme="majorHAnsi" w:hAnsiTheme="majorHAnsi"/>
          <w:sz w:val="28"/>
          <w:szCs w:val="28"/>
        </w:rPr>
        <w:t> </w:t>
      </w:r>
      <w:r w:rsidRPr="00840311">
        <w:rPr>
          <w:rStyle w:val="text"/>
          <w:rFonts w:asciiTheme="majorHAnsi" w:hAnsiTheme="majorHAnsi"/>
          <w:b/>
          <w:bCs/>
          <w:sz w:val="28"/>
          <w:szCs w:val="28"/>
          <w:vertAlign w:val="superscript"/>
        </w:rPr>
        <w:t>24 </w:t>
      </w:r>
      <w:r w:rsidRPr="00840311">
        <w:rPr>
          <w:rStyle w:val="text"/>
          <w:rFonts w:asciiTheme="majorHAnsi" w:hAnsiTheme="majorHAnsi"/>
          <w:sz w:val="28"/>
          <w:szCs w:val="28"/>
        </w:rPr>
        <w:t>Then they prayed,</w:t>
      </w:r>
      <w:r w:rsidRPr="00840311">
        <w:rPr>
          <w:rStyle w:val="apple-converted-space"/>
          <w:rFonts w:asciiTheme="majorHAnsi" w:hAnsiTheme="majorHAnsi"/>
          <w:sz w:val="28"/>
          <w:szCs w:val="28"/>
        </w:rPr>
        <w:t> </w:t>
      </w:r>
      <w:r w:rsidRPr="00840311">
        <w:rPr>
          <w:rStyle w:val="text"/>
          <w:rFonts w:asciiTheme="majorHAnsi" w:hAnsiTheme="majorHAnsi"/>
          <w:sz w:val="28"/>
          <w:szCs w:val="28"/>
        </w:rPr>
        <w:t>“Lord, you know everyone’s heart.</w:t>
      </w:r>
      <w:r w:rsidRPr="00840311">
        <w:rPr>
          <w:rStyle w:val="apple-converted-space"/>
          <w:rFonts w:asciiTheme="majorHAnsi" w:hAnsiTheme="majorHAnsi"/>
          <w:sz w:val="28"/>
          <w:szCs w:val="28"/>
        </w:rPr>
        <w:t> </w:t>
      </w:r>
      <w:r w:rsidRPr="00840311">
        <w:rPr>
          <w:rStyle w:val="text"/>
          <w:rFonts w:asciiTheme="majorHAnsi" w:hAnsiTheme="majorHAnsi"/>
          <w:sz w:val="28"/>
          <w:szCs w:val="28"/>
        </w:rPr>
        <w:t>Show us</w:t>
      </w:r>
      <w:r w:rsidRPr="00840311">
        <w:rPr>
          <w:rStyle w:val="apple-converted-space"/>
          <w:rFonts w:asciiTheme="majorHAnsi" w:hAnsiTheme="majorHAnsi"/>
          <w:sz w:val="28"/>
          <w:szCs w:val="28"/>
        </w:rPr>
        <w:t> </w:t>
      </w:r>
      <w:r w:rsidRPr="00840311">
        <w:rPr>
          <w:rStyle w:val="text"/>
          <w:rFonts w:asciiTheme="majorHAnsi" w:hAnsiTheme="majorHAnsi"/>
          <w:sz w:val="28"/>
          <w:szCs w:val="28"/>
        </w:rPr>
        <w:t>which of these two you have chosen</w:t>
      </w:r>
      <w:r w:rsidRPr="00840311">
        <w:rPr>
          <w:rStyle w:val="apple-converted-space"/>
          <w:rFonts w:asciiTheme="majorHAnsi" w:hAnsiTheme="majorHAnsi"/>
          <w:sz w:val="28"/>
          <w:szCs w:val="28"/>
        </w:rPr>
        <w:t> </w:t>
      </w:r>
      <w:r w:rsidRPr="00840311">
        <w:rPr>
          <w:rStyle w:val="text"/>
          <w:rFonts w:asciiTheme="majorHAnsi" w:hAnsiTheme="majorHAnsi"/>
          <w:b/>
          <w:bCs/>
          <w:sz w:val="28"/>
          <w:szCs w:val="28"/>
          <w:vertAlign w:val="superscript"/>
        </w:rPr>
        <w:t>25 </w:t>
      </w:r>
      <w:r w:rsidRPr="00840311">
        <w:rPr>
          <w:rStyle w:val="text"/>
          <w:rFonts w:asciiTheme="majorHAnsi" w:hAnsiTheme="majorHAnsi"/>
          <w:sz w:val="28"/>
          <w:szCs w:val="28"/>
        </w:rPr>
        <w:t>to take over this apostolic ministry, which Judas left to go where he belongs.”</w:t>
      </w:r>
      <w:r w:rsidRPr="00840311">
        <w:rPr>
          <w:rStyle w:val="apple-converted-space"/>
          <w:rFonts w:asciiTheme="majorHAnsi" w:hAnsiTheme="majorHAnsi"/>
          <w:sz w:val="28"/>
          <w:szCs w:val="28"/>
        </w:rPr>
        <w:t> </w:t>
      </w:r>
      <w:r w:rsidRPr="00840311">
        <w:rPr>
          <w:rStyle w:val="text"/>
          <w:rFonts w:asciiTheme="majorHAnsi" w:hAnsiTheme="majorHAnsi"/>
          <w:b/>
          <w:bCs/>
          <w:sz w:val="28"/>
          <w:szCs w:val="28"/>
          <w:vertAlign w:val="superscript"/>
        </w:rPr>
        <w:t>26 </w:t>
      </w:r>
      <w:r w:rsidRPr="00840311">
        <w:rPr>
          <w:rStyle w:val="text"/>
          <w:rFonts w:asciiTheme="majorHAnsi" w:hAnsiTheme="majorHAnsi"/>
          <w:sz w:val="28"/>
          <w:szCs w:val="28"/>
        </w:rPr>
        <w:t>Then they cast lots, and the lot fell to Matthias; so he was added to the eleven apostles.</w:t>
      </w:r>
    </w:p>
    <w:p w14:paraId="3E8312BC" w14:textId="77777777" w:rsidR="00840311" w:rsidRPr="00840311" w:rsidRDefault="00840311" w:rsidP="004B3908">
      <w:pPr>
        <w:widowControl w:val="0"/>
        <w:autoSpaceDE w:val="0"/>
        <w:autoSpaceDN w:val="0"/>
        <w:adjustRightInd w:val="0"/>
        <w:rPr>
          <w:rFonts w:asciiTheme="majorHAnsi" w:hAnsiTheme="majorHAnsi" w:cstheme="majorHAnsi"/>
          <w:color w:val="3366FF"/>
          <w:sz w:val="28"/>
          <w:szCs w:val="28"/>
        </w:rPr>
      </w:pPr>
    </w:p>
    <w:p w14:paraId="7C135479" w14:textId="77777777" w:rsidR="00735E6B" w:rsidRPr="00840311" w:rsidRDefault="00735E6B" w:rsidP="004B3908">
      <w:pPr>
        <w:widowControl w:val="0"/>
        <w:autoSpaceDE w:val="0"/>
        <w:autoSpaceDN w:val="0"/>
        <w:adjustRightInd w:val="0"/>
        <w:rPr>
          <w:rFonts w:asciiTheme="majorHAnsi" w:hAnsiTheme="majorHAnsi" w:cstheme="majorHAnsi"/>
          <w:color w:val="3366FF"/>
          <w:sz w:val="28"/>
          <w:szCs w:val="28"/>
        </w:rPr>
      </w:pPr>
    </w:p>
    <w:p w14:paraId="677542E6" w14:textId="32AD2362" w:rsidR="00DF7E55" w:rsidRPr="00840311" w:rsidRDefault="00A705AF" w:rsidP="00F26852">
      <w:pPr>
        <w:rPr>
          <w:rFonts w:asciiTheme="majorHAnsi" w:hAnsiTheme="majorHAnsi" w:cstheme="majorHAnsi"/>
          <w:b/>
          <w:sz w:val="28"/>
          <w:szCs w:val="28"/>
        </w:rPr>
      </w:pPr>
      <w:r w:rsidRPr="00840311">
        <w:rPr>
          <w:rFonts w:asciiTheme="majorHAnsi" w:hAnsiTheme="majorHAnsi" w:cstheme="majorHAnsi"/>
          <w:b/>
          <w:sz w:val="28"/>
          <w:szCs w:val="28"/>
        </w:rPr>
        <w:t>Bible notes</w:t>
      </w:r>
      <w:r w:rsidR="00F90D39" w:rsidRPr="00840311">
        <w:rPr>
          <w:rFonts w:asciiTheme="majorHAnsi" w:hAnsiTheme="majorHAnsi" w:cstheme="majorHAnsi"/>
          <w:b/>
          <w:sz w:val="28"/>
          <w:szCs w:val="28"/>
        </w:rPr>
        <w:t xml:space="preserve"> </w:t>
      </w:r>
    </w:p>
    <w:p w14:paraId="24A0F885" w14:textId="77777777" w:rsidR="00D116F2" w:rsidRPr="00840311" w:rsidRDefault="00D116F2" w:rsidP="00F26852">
      <w:pPr>
        <w:rPr>
          <w:rFonts w:asciiTheme="majorHAnsi" w:hAnsiTheme="majorHAnsi" w:cstheme="majorHAnsi"/>
          <w:b/>
          <w:sz w:val="28"/>
          <w:szCs w:val="28"/>
        </w:rPr>
      </w:pPr>
    </w:p>
    <w:p w14:paraId="3A9D05A7" w14:textId="77777777" w:rsidR="00840311" w:rsidRPr="00840311" w:rsidRDefault="00840311" w:rsidP="00840311">
      <w:pPr>
        <w:rPr>
          <w:rFonts w:asciiTheme="majorHAnsi" w:eastAsia="Times New Roman" w:hAnsiTheme="majorHAnsi" w:cs="Times New Roman"/>
          <w:sz w:val="28"/>
          <w:szCs w:val="28"/>
          <w:lang w:eastAsia="en-GB"/>
        </w:rPr>
      </w:pPr>
      <w:r w:rsidRPr="00840311">
        <w:rPr>
          <w:rFonts w:asciiTheme="majorHAnsi" w:eastAsia="Times New Roman" w:hAnsiTheme="majorHAnsi" w:cs="Times New Roman"/>
          <w:color w:val="4D4D4D"/>
          <w:sz w:val="28"/>
          <w:szCs w:val="28"/>
          <w:shd w:val="clear" w:color="auto" w:fill="FFFFFF"/>
          <w:lang w:eastAsia="en-GB"/>
        </w:rPr>
        <w:t xml:space="preserve">Jesus’ disciples are in Jerusalem, obedient to his command ‘to wait there for the promise of the Father’ (1:4). They are already a sizeable group of men and women, including Jesus’ mother and his brothers. But of the twelve, always named in the Gospels with a note that Judas was the one who betrayed him, only eleven now remain. Jesus’ calling of twelve disciples was part of his mission to renew Israel. Jacob’s sons, ‘the twelve patriarchs’, are recalled by Stephen (Acts 7:8) and the connection between the twelve tribes and the twelve apostles is affirmed in John’s vision of the new Jerusalem (Revelation 21:12-14). Judas had been allotted his share in the ministry, and the Greek word used for ‘share’ (v.17) is the same as that used for ‘lot’ (v.26). It was traditional to choose people by drawing of lots (see 1 Chronicles 24-25), but first the qualifications for being a candidate must be checked. The qualifications essential to apostolic witness are to have been with Jesus and his disciples from the beginning, a personal witness to Jesus’ baptism, doing good and healing, his crucifixion and </w:t>
      </w:r>
      <w:r w:rsidRPr="00840311">
        <w:rPr>
          <w:rFonts w:asciiTheme="majorHAnsi" w:eastAsia="Times New Roman" w:hAnsiTheme="majorHAnsi" w:cs="Times New Roman"/>
          <w:color w:val="4D4D4D"/>
          <w:sz w:val="28"/>
          <w:szCs w:val="28"/>
          <w:shd w:val="clear" w:color="auto" w:fill="FFFFFF"/>
          <w:lang w:eastAsia="en-GB"/>
        </w:rPr>
        <w:lastRenderedPageBreak/>
        <w:t>resurrection (cf. Acts 10:37-41). When replacing the disobedient Saul, Samuel listened to God, ‘The Lord looks on the heart’ and anointed David (1 Samuel 16:6-13). And the pattern is the same here as Matthias is chosen by lot for this particular ministry. We hear of the Jewish Christian ‘twelve’ only once more, as they lay hands on seven Greek Christians who will take the gospel out to Samaria and into the world (6:1-6).</w:t>
      </w:r>
    </w:p>
    <w:p w14:paraId="4E6AB991" w14:textId="77777777" w:rsidR="00D116F2" w:rsidRPr="00840311" w:rsidRDefault="00D116F2" w:rsidP="00F26852">
      <w:pPr>
        <w:rPr>
          <w:rFonts w:asciiTheme="majorHAnsi" w:hAnsiTheme="majorHAnsi" w:cstheme="majorHAnsi"/>
          <w:b/>
          <w:sz w:val="28"/>
          <w:szCs w:val="28"/>
        </w:rPr>
      </w:pPr>
    </w:p>
    <w:p w14:paraId="1590C43F" w14:textId="77777777" w:rsidR="00077B1F" w:rsidRPr="00840311" w:rsidRDefault="00077B1F" w:rsidP="00F26852">
      <w:pPr>
        <w:rPr>
          <w:rFonts w:asciiTheme="majorHAnsi" w:hAnsiTheme="majorHAnsi" w:cstheme="majorHAnsi"/>
          <w:b/>
          <w:sz w:val="28"/>
          <w:szCs w:val="28"/>
        </w:rPr>
      </w:pPr>
    </w:p>
    <w:p w14:paraId="69110BA1" w14:textId="77777777" w:rsidR="00077B1F" w:rsidRPr="00840311" w:rsidRDefault="00077B1F" w:rsidP="00077B1F">
      <w:pPr>
        <w:pStyle w:val="Heading3"/>
        <w:spacing w:before="0" w:beforeAutospacing="0" w:after="150" w:afterAutospacing="0"/>
        <w:rPr>
          <w:rFonts w:asciiTheme="majorHAnsi" w:eastAsia="Times New Roman" w:hAnsiTheme="majorHAnsi"/>
          <w:b w:val="0"/>
          <w:bCs w:val="0"/>
          <w:color w:val="00396F"/>
          <w:sz w:val="28"/>
          <w:szCs w:val="28"/>
        </w:rPr>
      </w:pPr>
      <w:r w:rsidRPr="00840311">
        <w:rPr>
          <w:rStyle w:val="Strong"/>
          <w:rFonts w:asciiTheme="majorHAnsi" w:eastAsia="Times New Roman" w:hAnsiTheme="majorHAnsi"/>
          <w:b/>
          <w:bCs/>
          <w:color w:val="9E4778"/>
          <w:sz w:val="28"/>
          <w:szCs w:val="28"/>
        </w:rPr>
        <w:t>Reflection</w:t>
      </w:r>
    </w:p>
    <w:p w14:paraId="7FDB73C7" w14:textId="77777777" w:rsidR="00840311" w:rsidRPr="00840311" w:rsidRDefault="00840311" w:rsidP="00840311">
      <w:pPr>
        <w:pStyle w:val="NormalWeb"/>
        <w:spacing w:before="0" w:beforeAutospacing="0" w:after="150" w:afterAutospacing="0" w:line="375" w:lineRule="atLeast"/>
        <w:rPr>
          <w:rFonts w:asciiTheme="majorHAnsi" w:hAnsiTheme="majorHAnsi"/>
          <w:color w:val="4D4D4D"/>
          <w:sz w:val="28"/>
          <w:szCs w:val="28"/>
        </w:rPr>
      </w:pPr>
      <w:r w:rsidRPr="00840311">
        <w:rPr>
          <w:rStyle w:val="Emphasis"/>
          <w:rFonts w:asciiTheme="majorHAnsi" w:hAnsiTheme="majorHAnsi"/>
          <w:color w:val="4D4D4D"/>
          <w:sz w:val="28"/>
          <w:szCs w:val="28"/>
        </w:rPr>
        <w:t>Spend a few moments thinking about what stands out for you from the Bible reading. This idea may help.</w:t>
      </w:r>
    </w:p>
    <w:p w14:paraId="20F58831" w14:textId="77777777" w:rsidR="00840311" w:rsidRPr="00840311" w:rsidRDefault="00840311" w:rsidP="00840311">
      <w:pPr>
        <w:pStyle w:val="NormalWeb"/>
        <w:spacing w:before="0" w:beforeAutospacing="0" w:after="150" w:afterAutospacing="0" w:line="375" w:lineRule="atLeast"/>
        <w:rPr>
          <w:rFonts w:asciiTheme="majorHAnsi" w:hAnsiTheme="majorHAnsi"/>
          <w:color w:val="4D4D4D"/>
          <w:sz w:val="28"/>
          <w:szCs w:val="28"/>
        </w:rPr>
      </w:pPr>
      <w:r w:rsidRPr="00840311">
        <w:rPr>
          <w:rFonts w:asciiTheme="majorHAnsi" w:hAnsiTheme="majorHAnsi"/>
          <w:color w:val="4D4D4D"/>
          <w:sz w:val="28"/>
          <w:szCs w:val="28"/>
        </w:rPr>
        <w:t>All are called. Some are called to specific ministries, some to share gifts in other and more general ways. Joseph and Matthias were willing and open to God’s call – are we? Do you have a gift that could fulfil a role in the church or community? God acknowledges our gifts when he calls us, but that doesn’t mean we won’t be challenged. A calling may be affirmed through a process of application or selection. It may involve training. It may lead to a formal recognition or commissioning (or ordination). It may involve something far less visible. Whichever, while we don’t cast lots these days, the recognition of a calling has recognition and backing from the wider community.</w:t>
      </w:r>
    </w:p>
    <w:p w14:paraId="188E5D67" w14:textId="77777777" w:rsidR="00FB5255" w:rsidRPr="00840311" w:rsidRDefault="00FB5255" w:rsidP="00FB5255">
      <w:pPr>
        <w:rPr>
          <w:rFonts w:asciiTheme="majorHAnsi" w:eastAsia="Times New Roman" w:hAnsiTheme="majorHAnsi" w:cs="Times New Roman"/>
          <w:sz w:val="28"/>
          <w:szCs w:val="28"/>
          <w:lang w:eastAsia="en-GB"/>
        </w:rPr>
      </w:pPr>
    </w:p>
    <w:p w14:paraId="51DBA96E" w14:textId="77777777" w:rsidR="00077B1F" w:rsidRPr="00840311" w:rsidRDefault="00077B1F" w:rsidP="007B7A54">
      <w:pPr>
        <w:widowControl w:val="0"/>
        <w:autoSpaceDE w:val="0"/>
        <w:autoSpaceDN w:val="0"/>
        <w:adjustRightInd w:val="0"/>
        <w:rPr>
          <w:rFonts w:asciiTheme="majorHAnsi" w:hAnsiTheme="majorHAnsi" w:cs="Helvetica"/>
          <w:b/>
          <w:bCs/>
          <w:color w:val="8B3265"/>
          <w:sz w:val="28"/>
          <w:szCs w:val="28"/>
        </w:rPr>
      </w:pPr>
    </w:p>
    <w:p w14:paraId="3533EF7E" w14:textId="24778AB8" w:rsidR="00C721AD" w:rsidRPr="00840311" w:rsidRDefault="007B7A54" w:rsidP="007B7A54">
      <w:pPr>
        <w:widowControl w:val="0"/>
        <w:autoSpaceDE w:val="0"/>
        <w:autoSpaceDN w:val="0"/>
        <w:adjustRightInd w:val="0"/>
        <w:rPr>
          <w:rFonts w:asciiTheme="majorHAnsi" w:hAnsiTheme="majorHAnsi" w:cs="Helvetica"/>
          <w:b/>
          <w:bCs/>
          <w:color w:val="8B3265"/>
          <w:sz w:val="28"/>
          <w:szCs w:val="28"/>
        </w:rPr>
      </w:pPr>
      <w:r w:rsidRPr="00840311">
        <w:rPr>
          <w:rFonts w:asciiTheme="majorHAnsi" w:hAnsiTheme="majorHAnsi" w:cs="Helvetica"/>
          <w:b/>
          <w:bCs/>
          <w:color w:val="8B3265"/>
          <w:sz w:val="28"/>
          <w:szCs w:val="28"/>
        </w:rPr>
        <w:t>Questions for reflection</w:t>
      </w:r>
    </w:p>
    <w:p w14:paraId="42E4743B" w14:textId="77777777" w:rsidR="00840311" w:rsidRPr="00840311" w:rsidRDefault="00840311" w:rsidP="00840311">
      <w:pPr>
        <w:widowControl w:val="0"/>
        <w:autoSpaceDE w:val="0"/>
        <w:autoSpaceDN w:val="0"/>
        <w:adjustRightInd w:val="0"/>
        <w:rPr>
          <w:rFonts w:asciiTheme="majorHAnsi" w:hAnsiTheme="majorHAnsi" w:cs="Helvetica"/>
          <w:color w:val="3C3C3C"/>
          <w:sz w:val="28"/>
          <w:szCs w:val="28"/>
        </w:rPr>
      </w:pPr>
      <w:r w:rsidRPr="00840311">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840311" w:rsidRPr="00840311" w14:paraId="625D6A39" w14:textId="77777777">
        <w:tblPrEx>
          <w:tblCellMar>
            <w:top w:w="0" w:type="dxa"/>
            <w:bottom w:w="0" w:type="dxa"/>
          </w:tblCellMar>
        </w:tblPrEx>
        <w:tc>
          <w:tcPr>
            <w:tcW w:w="5200" w:type="dxa"/>
            <w:tcMar>
              <w:top w:w="100" w:type="nil"/>
              <w:left w:w="100" w:type="nil"/>
              <w:bottom w:w="100" w:type="nil"/>
              <w:right w:w="100" w:type="nil"/>
            </w:tcMar>
            <w:vAlign w:val="center"/>
          </w:tcPr>
          <w:p w14:paraId="514BD6C5" w14:textId="53AD3160" w:rsidR="00840311" w:rsidRPr="00840311" w:rsidRDefault="00840311">
            <w:pPr>
              <w:widowControl w:val="0"/>
              <w:autoSpaceDE w:val="0"/>
              <w:autoSpaceDN w:val="0"/>
              <w:adjustRightInd w:val="0"/>
              <w:rPr>
                <w:rFonts w:asciiTheme="majorHAnsi" w:hAnsiTheme="majorHAnsi" w:cs="Helvetica"/>
                <w:sz w:val="28"/>
                <w:szCs w:val="28"/>
              </w:rPr>
            </w:pPr>
            <w:r w:rsidRPr="00840311">
              <w:rPr>
                <w:rFonts w:asciiTheme="majorHAnsi" w:hAnsiTheme="majorHAnsi" w:cs="Helvetica"/>
                <w:noProof/>
                <w:color w:val="0000FF"/>
                <w:sz w:val="28"/>
                <w:szCs w:val="28"/>
                <w:lang w:eastAsia="en-GB"/>
              </w:rPr>
              <w:drawing>
                <wp:inline distT="0" distB="0" distL="0" distR="0" wp14:anchorId="747B8D31" wp14:editId="638A8214">
                  <wp:extent cx="3175000" cy="2425700"/>
                  <wp:effectExtent l="0" t="0" r="0" b="1270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24257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7DEF5A05" w14:textId="364C103C" w:rsidR="00840311" w:rsidRPr="00840311" w:rsidRDefault="00840311">
            <w:pPr>
              <w:widowControl w:val="0"/>
              <w:autoSpaceDE w:val="0"/>
              <w:autoSpaceDN w:val="0"/>
              <w:adjustRightInd w:val="0"/>
              <w:rPr>
                <w:rFonts w:asciiTheme="majorHAnsi" w:hAnsiTheme="majorHAnsi" w:cs="Helvetica"/>
                <w:color w:val="3C3C3C"/>
                <w:sz w:val="28"/>
                <w:szCs w:val="28"/>
              </w:rPr>
            </w:pPr>
          </w:p>
        </w:tc>
      </w:tr>
    </w:tbl>
    <w:p w14:paraId="34C10904" w14:textId="77777777" w:rsidR="00840311" w:rsidRPr="00840311" w:rsidRDefault="00840311" w:rsidP="00840311">
      <w:pPr>
        <w:widowControl w:val="0"/>
        <w:autoSpaceDE w:val="0"/>
        <w:autoSpaceDN w:val="0"/>
        <w:adjustRightInd w:val="0"/>
        <w:rPr>
          <w:rFonts w:asciiTheme="majorHAnsi" w:hAnsiTheme="majorHAnsi" w:cs="Helvetica"/>
          <w:color w:val="3C3C3C"/>
          <w:sz w:val="28"/>
          <w:szCs w:val="28"/>
        </w:rPr>
      </w:pPr>
      <w:r w:rsidRPr="00840311">
        <w:rPr>
          <w:rFonts w:asciiTheme="majorHAnsi" w:hAnsiTheme="majorHAnsi" w:cs="Helvetica"/>
          <w:color w:val="3C3C3C"/>
          <w:sz w:val="28"/>
          <w:szCs w:val="28"/>
        </w:rPr>
        <w:t> </w:t>
      </w:r>
    </w:p>
    <w:p w14:paraId="214E9B0F" w14:textId="77777777" w:rsidR="00840311" w:rsidRDefault="00840311" w:rsidP="00840311">
      <w:pPr>
        <w:widowControl w:val="0"/>
        <w:autoSpaceDE w:val="0"/>
        <w:autoSpaceDN w:val="0"/>
        <w:adjustRightInd w:val="0"/>
        <w:rPr>
          <w:rFonts w:asciiTheme="majorHAnsi" w:hAnsiTheme="majorHAnsi" w:cs="Helvetica"/>
          <w:b/>
          <w:bCs/>
          <w:color w:val="1168A0"/>
          <w:sz w:val="28"/>
          <w:szCs w:val="28"/>
        </w:rPr>
      </w:pPr>
    </w:p>
    <w:p w14:paraId="6C839F0A" w14:textId="77777777" w:rsidR="00840311" w:rsidRPr="00840311" w:rsidRDefault="00840311" w:rsidP="00840311">
      <w:pPr>
        <w:widowControl w:val="0"/>
        <w:autoSpaceDE w:val="0"/>
        <w:autoSpaceDN w:val="0"/>
        <w:adjustRightInd w:val="0"/>
        <w:rPr>
          <w:rFonts w:asciiTheme="majorHAnsi" w:hAnsiTheme="majorHAnsi" w:cs="Helvetica"/>
          <w:color w:val="3C3C3C"/>
          <w:sz w:val="28"/>
          <w:szCs w:val="28"/>
        </w:rPr>
      </w:pPr>
      <w:bookmarkStart w:id="0" w:name="_GoBack"/>
      <w:bookmarkEnd w:id="0"/>
      <w:r w:rsidRPr="00840311">
        <w:rPr>
          <w:rFonts w:asciiTheme="majorHAnsi" w:hAnsiTheme="majorHAnsi" w:cs="Helvetica"/>
          <w:b/>
          <w:bCs/>
          <w:color w:val="1168A0"/>
          <w:sz w:val="28"/>
          <w:szCs w:val="28"/>
        </w:rPr>
        <w:lastRenderedPageBreak/>
        <w:t>Questions</w:t>
      </w:r>
    </w:p>
    <w:p w14:paraId="10793281" w14:textId="77777777" w:rsidR="00840311" w:rsidRPr="00840311" w:rsidRDefault="00840311" w:rsidP="00840311">
      <w:pPr>
        <w:widowControl w:val="0"/>
        <w:numPr>
          <w:ilvl w:val="0"/>
          <w:numId w:val="45"/>
        </w:numPr>
        <w:tabs>
          <w:tab w:val="left" w:pos="220"/>
          <w:tab w:val="left" w:pos="720"/>
        </w:tabs>
        <w:autoSpaceDE w:val="0"/>
        <w:autoSpaceDN w:val="0"/>
        <w:adjustRightInd w:val="0"/>
        <w:rPr>
          <w:rFonts w:asciiTheme="majorHAnsi" w:hAnsiTheme="majorHAnsi" w:cs="Helvetica"/>
          <w:color w:val="3C3C3C"/>
          <w:sz w:val="28"/>
          <w:szCs w:val="28"/>
        </w:rPr>
      </w:pPr>
      <w:r w:rsidRPr="00840311">
        <w:rPr>
          <w:rFonts w:asciiTheme="majorHAnsi" w:hAnsiTheme="majorHAnsi" w:cs="Helvetica"/>
          <w:color w:val="3C3C3C"/>
          <w:sz w:val="28"/>
          <w:szCs w:val="28"/>
        </w:rPr>
        <w:t>What unique qualities do you bring to your church community to add warmth, variety and flavour?</w:t>
      </w:r>
    </w:p>
    <w:p w14:paraId="149339AF" w14:textId="77777777" w:rsidR="00840311" w:rsidRPr="00840311" w:rsidRDefault="00840311" w:rsidP="00840311">
      <w:pPr>
        <w:widowControl w:val="0"/>
        <w:numPr>
          <w:ilvl w:val="0"/>
          <w:numId w:val="45"/>
        </w:numPr>
        <w:tabs>
          <w:tab w:val="left" w:pos="220"/>
          <w:tab w:val="left" w:pos="720"/>
        </w:tabs>
        <w:autoSpaceDE w:val="0"/>
        <w:autoSpaceDN w:val="0"/>
        <w:adjustRightInd w:val="0"/>
        <w:rPr>
          <w:rFonts w:asciiTheme="majorHAnsi" w:hAnsiTheme="majorHAnsi" w:cs="Helvetica"/>
          <w:color w:val="3C3C3C"/>
          <w:sz w:val="28"/>
          <w:szCs w:val="28"/>
        </w:rPr>
      </w:pPr>
      <w:r w:rsidRPr="00840311">
        <w:rPr>
          <w:rFonts w:asciiTheme="majorHAnsi" w:hAnsiTheme="majorHAnsi" w:cs="Helvetica"/>
          <w:color w:val="3C3C3C"/>
          <w:sz w:val="28"/>
          <w:szCs w:val="28"/>
        </w:rPr>
        <w:t>How will you affirm the God-given gifts of others in your group or congregation this week?</w:t>
      </w:r>
    </w:p>
    <w:p w14:paraId="6F18B89A" w14:textId="77777777" w:rsidR="00840311" w:rsidRPr="00840311" w:rsidRDefault="00840311" w:rsidP="00840311">
      <w:pPr>
        <w:widowControl w:val="0"/>
        <w:numPr>
          <w:ilvl w:val="0"/>
          <w:numId w:val="45"/>
        </w:numPr>
        <w:tabs>
          <w:tab w:val="left" w:pos="220"/>
          <w:tab w:val="left" w:pos="720"/>
        </w:tabs>
        <w:autoSpaceDE w:val="0"/>
        <w:autoSpaceDN w:val="0"/>
        <w:adjustRightInd w:val="0"/>
        <w:rPr>
          <w:rFonts w:asciiTheme="majorHAnsi" w:hAnsiTheme="majorHAnsi" w:cs="Helvetica"/>
          <w:color w:val="3C3C3C"/>
          <w:sz w:val="28"/>
          <w:szCs w:val="28"/>
        </w:rPr>
      </w:pPr>
      <w:r w:rsidRPr="00840311">
        <w:rPr>
          <w:rFonts w:asciiTheme="majorHAnsi" w:hAnsiTheme="majorHAnsi" w:cs="Helvetica"/>
          <w:color w:val="3C3C3C"/>
          <w:sz w:val="28"/>
          <w:szCs w:val="28"/>
        </w:rPr>
        <w:t xml:space="preserve">Are there skills or talents that you might like to use for God? </w:t>
      </w:r>
    </w:p>
    <w:p w14:paraId="60FF7139" w14:textId="226ED778" w:rsidR="00EE748C" w:rsidRPr="00840311" w:rsidRDefault="00840311" w:rsidP="00840311">
      <w:pPr>
        <w:pStyle w:val="ListParagraph"/>
        <w:numPr>
          <w:ilvl w:val="0"/>
          <w:numId w:val="45"/>
        </w:numPr>
        <w:rPr>
          <w:rFonts w:asciiTheme="majorHAnsi" w:eastAsia="Times New Roman" w:hAnsiTheme="majorHAnsi"/>
          <w:sz w:val="28"/>
          <w:szCs w:val="28"/>
        </w:rPr>
      </w:pPr>
      <w:r w:rsidRPr="00840311">
        <w:rPr>
          <w:rFonts w:asciiTheme="majorHAnsi" w:hAnsiTheme="majorHAnsi" w:cs="Helvetica"/>
          <w:color w:val="3C3C3C"/>
          <w:sz w:val="28"/>
          <w:szCs w:val="28"/>
        </w:rPr>
        <w:t>Spend some time thinking about how you might do this.</w:t>
      </w:r>
    </w:p>
    <w:p w14:paraId="716C2D5D" w14:textId="77777777" w:rsidR="00735E6B" w:rsidRPr="00840311" w:rsidRDefault="00D116F2" w:rsidP="00735E6B">
      <w:pPr>
        <w:pStyle w:val="Heading2"/>
        <w:spacing w:before="0" w:after="150"/>
        <w:rPr>
          <w:rStyle w:val="bluetext"/>
          <w:rFonts w:eastAsia="Times New Roman"/>
          <w:color w:val="103A71"/>
          <w:sz w:val="28"/>
          <w:szCs w:val="28"/>
        </w:rPr>
      </w:pPr>
      <w:r w:rsidRPr="00840311">
        <w:rPr>
          <w:color w:val="4D4D4D"/>
          <w:sz w:val="28"/>
          <w:szCs w:val="28"/>
        </w:rPr>
        <w:br/>
      </w:r>
    </w:p>
    <w:p w14:paraId="2C7E8DF3" w14:textId="5E153488" w:rsidR="00735E6B" w:rsidRPr="00840311" w:rsidRDefault="00735E6B" w:rsidP="00735E6B">
      <w:pPr>
        <w:pStyle w:val="Heading2"/>
        <w:spacing w:before="0" w:after="150"/>
        <w:rPr>
          <w:rFonts w:eastAsia="Times New Roman"/>
          <w:color w:val="000000"/>
          <w:sz w:val="28"/>
          <w:szCs w:val="28"/>
          <w:lang w:eastAsia="en-GB"/>
        </w:rPr>
      </w:pPr>
      <w:r w:rsidRPr="00840311">
        <w:rPr>
          <w:rStyle w:val="bluetext"/>
          <w:rFonts w:eastAsia="Times New Roman"/>
          <w:color w:val="103A71"/>
          <w:sz w:val="28"/>
          <w:szCs w:val="28"/>
        </w:rPr>
        <w:t>Prayer</w:t>
      </w:r>
    </w:p>
    <w:p w14:paraId="0E187E2B" w14:textId="77777777" w:rsidR="00735E6B" w:rsidRPr="00840311" w:rsidRDefault="00735E6B" w:rsidP="00735E6B">
      <w:pPr>
        <w:pStyle w:val="NormalWeb"/>
        <w:spacing w:before="0" w:beforeAutospacing="0" w:after="150" w:afterAutospacing="0" w:line="375" w:lineRule="atLeast"/>
        <w:rPr>
          <w:rFonts w:asciiTheme="majorHAnsi" w:hAnsiTheme="majorHAnsi"/>
          <w:color w:val="4D4D4D"/>
          <w:sz w:val="28"/>
          <w:szCs w:val="28"/>
        </w:rPr>
      </w:pPr>
      <w:r w:rsidRPr="00840311">
        <w:rPr>
          <w:rStyle w:val="Emphasis"/>
          <w:rFonts w:asciiTheme="majorHAnsi" w:hAnsiTheme="majorHAnsi"/>
          <w:color w:val="4D4D4D"/>
          <w:sz w:val="28"/>
          <w:szCs w:val="28"/>
        </w:rPr>
        <w:t>Adapt to your local context.</w:t>
      </w:r>
    </w:p>
    <w:p w14:paraId="24F9659A" w14:textId="77777777" w:rsidR="00840311" w:rsidRPr="00840311" w:rsidRDefault="00840311" w:rsidP="00840311">
      <w:pPr>
        <w:pStyle w:val="NormalWeb"/>
        <w:spacing w:before="0" w:beforeAutospacing="0" w:after="150" w:afterAutospacing="0" w:line="375" w:lineRule="atLeast"/>
        <w:rPr>
          <w:rFonts w:asciiTheme="majorHAnsi" w:hAnsiTheme="majorHAnsi"/>
          <w:color w:val="4D4D4D"/>
          <w:sz w:val="28"/>
          <w:szCs w:val="28"/>
        </w:rPr>
      </w:pPr>
      <w:r w:rsidRPr="00840311">
        <w:rPr>
          <w:rStyle w:val="Strong"/>
          <w:rFonts w:asciiTheme="majorHAnsi" w:hAnsiTheme="majorHAnsi"/>
          <w:color w:val="4D4D4D"/>
          <w:sz w:val="28"/>
          <w:szCs w:val="28"/>
        </w:rPr>
        <w:t>A prayer of thanksgiving</w:t>
      </w:r>
    </w:p>
    <w:p w14:paraId="0EBB95DF" w14:textId="77777777" w:rsidR="00840311" w:rsidRPr="00840311" w:rsidRDefault="00840311" w:rsidP="00840311">
      <w:pPr>
        <w:pStyle w:val="NormalWeb"/>
        <w:spacing w:before="0" w:beforeAutospacing="0" w:after="150" w:afterAutospacing="0" w:line="375" w:lineRule="atLeast"/>
        <w:rPr>
          <w:rFonts w:asciiTheme="majorHAnsi" w:hAnsiTheme="majorHAnsi"/>
          <w:color w:val="4D4D4D"/>
          <w:sz w:val="28"/>
          <w:szCs w:val="28"/>
        </w:rPr>
      </w:pPr>
      <w:r w:rsidRPr="00840311">
        <w:rPr>
          <w:rFonts w:asciiTheme="majorHAnsi" w:hAnsiTheme="majorHAnsi"/>
          <w:color w:val="4D4D4D"/>
          <w:sz w:val="28"/>
          <w:szCs w:val="28"/>
        </w:rPr>
        <w:t>We thank you, God, for all our experiences.</w:t>
      </w:r>
      <w:r w:rsidRPr="00840311">
        <w:rPr>
          <w:rFonts w:asciiTheme="majorHAnsi" w:hAnsiTheme="majorHAnsi"/>
          <w:color w:val="4D4D4D"/>
          <w:sz w:val="28"/>
          <w:szCs w:val="28"/>
        </w:rPr>
        <w:br/>
        <w:t>Painful or pleasant, they make us as we are.</w:t>
      </w:r>
      <w:r w:rsidRPr="00840311">
        <w:rPr>
          <w:rFonts w:asciiTheme="majorHAnsi" w:hAnsiTheme="majorHAnsi"/>
          <w:color w:val="4D4D4D"/>
          <w:sz w:val="28"/>
          <w:szCs w:val="28"/>
        </w:rPr>
        <w:br/>
        <w:t>May we allow them to be used for your glory.</w:t>
      </w:r>
      <w:r w:rsidRPr="00840311">
        <w:rPr>
          <w:rFonts w:asciiTheme="majorHAnsi" w:hAnsiTheme="majorHAnsi"/>
          <w:color w:val="4D4D4D"/>
          <w:sz w:val="28"/>
          <w:szCs w:val="28"/>
        </w:rPr>
        <w:br/>
        <w:t>We thank you for our ministers, who have responded to your call</w:t>
      </w:r>
      <w:r w:rsidRPr="00840311">
        <w:rPr>
          <w:rFonts w:asciiTheme="majorHAnsi" w:hAnsiTheme="majorHAnsi"/>
          <w:color w:val="4D4D4D"/>
          <w:sz w:val="28"/>
          <w:szCs w:val="28"/>
        </w:rPr>
        <w:br/>
        <w:t>to share their gifts and experiences with us.</w:t>
      </w:r>
      <w:r w:rsidRPr="00840311">
        <w:rPr>
          <w:rFonts w:asciiTheme="majorHAnsi" w:hAnsiTheme="majorHAnsi"/>
          <w:color w:val="4D4D4D"/>
          <w:sz w:val="28"/>
          <w:szCs w:val="28"/>
        </w:rPr>
        <w:br/>
        <w:t>Help us all to draw closer to each other and to you.</w:t>
      </w:r>
      <w:r w:rsidRPr="00840311">
        <w:rPr>
          <w:rStyle w:val="apple-converted-space"/>
          <w:rFonts w:asciiTheme="majorHAnsi" w:hAnsiTheme="majorHAnsi"/>
          <w:color w:val="4D4D4D"/>
          <w:sz w:val="28"/>
          <w:szCs w:val="28"/>
        </w:rPr>
        <w:t> </w:t>
      </w:r>
      <w:r w:rsidRPr="00840311">
        <w:rPr>
          <w:rFonts w:asciiTheme="majorHAnsi" w:hAnsiTheme="majorHAnsi"/>
          <w:color w:val="4D4D4D"/>
          <w:sz w:val="28"/>
          <w:szCs w:val="28"/>
        </w:rPr>
        <w:br/>
      </w:r>
      <w:r w:rsidRPr="00840311">
        <w:rPr>
          <w:rStyle w:val="Strong"/>
          <w:rFonts w:asciiTheme="majorHAnsi" w:hAnsiTheme="majorHAnsi"/>
          <w:color w:val="4D4D4D"/>
          <w:sz w:val="28"/>
          <w:szCs w:val="28"/>
        </w:rPr>
        <w:t>Amen.</w:t>
      </w:r>
    </w:p>
    <w:p w14:paraId="0D9A64B4" w14:textId="77777777" w:rsidR="00840311" w:rsidRPr="00840311" w:rsidRDefault="00840311" w:rsidP="00840311">
      <w:pPr>
        <w:pStyle w:val="NormalWeb"/>
        <w:spacing w:before="0" w:beforeAutospacing="0" w:after="150" w:afterAutospacing="0" w:line="375" w:lineRule="atLeast"/>
        <w:rPr>
          <w:rFonts w:asciiTheme="majorHAnsi" w:hAnsiTheme="majorHAnsi"/>
          <w:color w:val="4D4D4D"/>
          <w:sz w:val="28"/>
          <w:szCs w:val="28"/>
        </w:rPr>
      </w:pPr>
      <w:r w:rsidRPr="00840311">
        <w:rPr>
          <w:rFonts w:asciiTheme="majorHAnsi" w:hAnsiTheme="majorHAnsi"/>
          <w:color w:val="4D4D4D"/>
          <w:sz w:val="28"/>
          <w:szCs w:val="28"/>
        </w:rPr>
        <w:t> </w:t>
      </w:r>
    </w:p>
    <w:p w14:paraId="77161565" w14:textId="77777777" w:rsidR="00840311" w:rsidRPr="00840311" w:rsidRDefault="00840311" w:rsidP="00840311">
      <w:pPr>
        <w:pStyle w:val="Heading2"/>
        <w:spacing w:before="0" w:after="150"/>
        <w:rPr>
          <w:rFonts w:eastAsia="Times New Roman"/>
          <w:color w:val="000000"/>
          <w:sz w:val="28"/>
          <w:szCs w:val="28"/>
        </w:rPr>
      </w:pPr>
      <w:r w:rsidRPr="00840311">
        <w:rPr>
          <w:rStyle w:val="Strong"/>
          <w:rFonts w:eastAsia="Times New Roman"/>
          <w:b w:val="0"/>
          <w:bCs w:val="0"/>
          <w:color w:val="103A71"/>
          <w:sz w:val="28"/>
          <w:szCs w:val="28"/>
        </w:rPr>
        <w:t>A prayer to end the Bible study</w:t>
      </w:r>
      <w:r w:rsidRPr="00840311">
        <w:rPr>
          <w:rStyle w:val="apple-converted-space"/>
          <w:rFonts w:eastAsia="Times New Roman"/>
          <w:color w:val="103A71"/>
          <w:sz w:val="28"/>
          <w:szCs w:val="28"/>
        </w:rPr>
        <w:t> </w:t>
      </w:r>
    </w:p>
    <w:p w14:paraId="253FB2E3" w14:textId="77777777" w:rsidR="00840311" w:rsidRPr="00840311" w:rsidRDefault="00840311" w:rsidP="00840311">
      <w:pPr>
        <w:pStyle w:val="NormalWeb"/>
        <w:spacing w:before="0" w:beforeAutospacing="0" w:after="150" w:afterAutospacing="0" w:line="375" w:lineRule="atLeast"/>
        <w:rPr>
          <w:rFonts w:asciiTheme="majorHAnsi" w:hAnsiTheme="majorHAnsi"/>
          <w:color w:val="4D4D4D"/>
          <w:sz w:val="28"/>
          <w:szCs w:val="28"/>
        </w:rPr>
      </w:pPr>
      <w:r w:rsidRPr="00840311">
        <w:rPr>
          <w:rFonts w:asciiTheme="majorHAnsi" w:hAnsiTheme="majorHAnsi"/>
          <w:color w:val="4D4D4D"/>
          <w:sz w:val="28"/>
          <w:szCs w:val="28"/>
        </w:rPr>
        <w:t>Lord, help us to know ourselves better and to reflect on your call to us.</w:t>
      </w:r>
      <w:r w:rsidRPr="00840311">
        <w:rPr>
          <w:rFonts w:asciiTheme="majorHAnsi" w:hAnsiTheme="majorHAnsi"/>
          <w:color w:val="4D4D4D"/>
          <w:sz w:val="28"/>
          <w:szCs w:val="28"/>
        </w:rPr>
        <w:br/>
        <w:t>Give us grace to use our gifts to honour you and to serve others.</w:t>
      </w:r>
      <w:r w:rsidRPr="00840311">
        <w:rPr>
          <w:rFonts w:asciiTheme="majorHAnsi" w:hAnsiTheme="majorHAnsi"/>
          <w:color w:val="4D4D4D"/>
          <w:sz w:val="28"/>
          <w:szCs w:val="28"/>
        </w:rPr>
        <w:br/>
        <w:t>Help us to work together for the good of all.</w:t>
      </w:r>
      <w:r w:rsidRPr="00840311">
        <w:rPr>
          <w:rFonts w:asciiTheme="majorHAnsi" w:hAnsiTheme="majorHAnsi"/>
          <w:color w:val="4D4D4D"/>
          <w:sz w:val="28"/>
          <w:szCs w:val="28"/>
        </w:rPr>
        <w:br/>
      </w:r>
      <w:r w:rsidRPr="00840311">
        <w:rPr>
          <w:rStyle w:val="Strong"/>
          <w:rFonts w:asciiTheme="majorHAnsi" w:hAnsiTheme="majorHAnsi"/>
          <w:color w:val="4D4D4D"/>
          <w:sz w:val="28"/>
          <w:szCs w:val="28"/>
        </w:rPr>
        <w:t>Amen.</w:t>
      </w:r>
    </w:p>
    <w:p w14:paraId="17BE7739" w14:textId="77777777" w:rsidR="00840311" w:rsidRDefault="00840311" w:rsidP="00840311">
      <w:pPr>
        <w:rPr>
          <w:rFonts w:ascii="Times New Roman" w:eastAsia="Times New Roman" w:hAnsi="Times New Roman"/>
        </w:rPr>
      </w:pPr>
    </w:p>
    <w:p w14:paraId="7227D5FD" w14:textId="77777777" w:rsidR="00735E6B" w:rsidRDefault="00735E6B" w:rsidP="00735E6B">
      <w:pPr>
        <w:rPr>
          <w:rFonts w:ascii="Times New Roman" w:eastAsia="Times New Roman" w:hAnsi="Times New Roman"/>
        </w:rPr>
      </w:pPr>
    </w:p>
    <w:p w14:paraId="69DC10B6" w14:textId="4A3D369C" w:rsidR="00D116F2" w:rsidRPr="00D116F2" w:rsidRDefault="00D116F2" w:rsidP="00735E6B">
      <w:pPr>
        <w:pStyle w:val="NormalWeb"/>
        <w:spacing w:before="0" w:beforeAutospacing="0" w:after="150" w:afterAutospacing="0" w:line="375" w:lineRule="atLeast"/>
        <w:rPr>
          <w:rFonts w:asciiTheme="majorHAnsi" w:hAnsiTheme="majorHAnsi"/>
          <w:color w:val="4D4D4D"/>
          <w:sz w:val="28"/>
          <w:szCs w:val="28"/>
        </w:rPr>
      </w:pPr>
    </w:p>
    <w:p w14:paraId="2A24E2A1" w14:textId="77777777" w:rsidR="005271A0" w:rsidRPr="00D116F2"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4">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17672A"/>
    <w:multiLevelType w:val="hybridMultilevel"/>
    <w:tmpl w:val="040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6D69C6"/>
    <w:multiLevelType w:val="hybridMultilevel"/>
    <w:tmpl w:val="1CA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9">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6"/>
  </w:num>
  <w:num w:numId="4">
    <w:abstractNumId w:val="2"/>
  </w:num>
  <w:num w:numId="5">
    <w:abstractNumId w:val="19"/>
  </w:num>
  <w:num w:numId="6">
    <w:abstractNumId w:val="18"/>
  </w:num>
  <w:num w:numId="7">
    <w:abstractNumId w:val="9"/>
  </w:num>
  <w:num w:numId="8">
    <w:abstractNumId w:val="40"/>
  </w:num>
  <w:num w:numId="9">
    <w:abstractNumId w:val="15"/>
  </w:num>
  <w:num w:numId="10">
    <w:abstractNumId w:val="25"/>
  </w:num>
  <w:num w:numId="11">
    <w:abstractNumId w:val="16"/>
  </w:num>
  <w:num w:numId="12">
    <w:abstractNumId w:val="22"/>
  </w:num>
  <w:num w:numId="13">
    <w:abstractNumId w:val="43"/>
  </w:num>
  <w:num w:numId="14">
    <w:abstractNumId w:val="24"/>
  </w:num>
  <w:num w:numId="15">
    <w:abstractNumId w:val="0"/>
  </w:num>
  <w:num w:numId="16">
    <w:abstractNumId w:val="5"/>
  </w:num>
  <w:num w:numId="17">
    <w:abstractNumId w:val="4"/>
  </w:num>
  <w:num w:numId="18">
    <w:abstractNumId w:val="42"/>
  </w:num>
  <w:num w:numId="19">
    <w:abstractNumId w:val="20"/>
  </w:num>
  <w:num w:numId="20">
    <w:abstractNumId w:val="41"/>
  </w:num>
  <w:num w:numId="21">
    <w:abstractNumId w:val="31"/>
  </w:num>
  <w:num w:numId="22">
    <w:abstractNumId w:val="33"/>
  </w:num>
  <w:num w:numId="23">
    <w:abstractNumId w:val="26"/>
  </w:num>
  <w:num w:numId="24">
    <w:abstractNumId w:val="39"/>
  </w:num>
  <w:num w:numId="25">
    <w:abstractNumId w:val="14"/>
  </w:num>
  <w:num w:numId="26">
    <w:abstractNumId w:val="27"/>
  </w:num>
  <w:num w:numId="27">
    <w:abstractNumId w:val="37"/>
  </w:num>
  <w:num w:numId="28">
    <w:abstractNumId w:val="11"/>
  </w:num>
  <w:num w:numId="29">
    <w:abstractNumId w:val="29"/>
  </w:num>
  <w:num w:numId="30">
    <w:abstractNumId w:val="32"/>
  </w:num>
  <w:num w:numId="31">
    <w:abstractNumId w:val="44"/>
  </w:num>
  <w:num w:numId="32">
    <w:abstractNumId w:val="17"/>
  </w:num>
  <w:num w:numId="33">
    <w:abstractNumId w:val="7"/>
  </w:num>
  <w:num w:numId="34">
    <w:abstractNumId w:val="1"/>
  </w:num>
  <w:num w:numId="35">
    <w:abstractNumId w:val="35"/>
  </w:num>
  <w:num w:numId="36">
    <w:abstractNumId w:val="10"/>
  </w:num>
  <w:num w:numId="37">
    <w:abstractNumId w:val="36"/>
  </w:num>
  <w:num w:numId="38">
    <w:abstractNumId w:val="21"/>
  </w:num>
  <w:num w:numId="39">
    <w:abstractNumId w:val="34"/>
  </w:num>
  <w:num w:numId="40">
    <w:abstractNumId w:val="3"/>
  </w:num>
  <w:num w:numId="41">
    <w:abstractNumId w:val="38"/>
  </w:num>
  <w:num w:numId="42">
    <w:abstractNumId w:val="30"/>
  </w:num>
  <w:num w:numId="43">
    <w:abstractNumId w:val="13"/>
  </w:num>
  <w:num w:numId="44">
    <w:abstractNumId w:val="1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4F4B4A"/>
    <w:rsid w:val="005271A0"/>
    <w:rsid w:val="005C2258"/>
    <w:rsid w:val="006311C3"/>
    <w:rsid w:val="006343A3"/>
    <w:rsid w:val="007017B7"/>
    <w:rsid w:val="00701E13"/>
    <w:rsid w:val="00735E6B"/>
    <w:rsid w:val="00741231"/>
    <w:rsid w:val="00762296"/>
    <w:rsid w:val="007B7A54"/>
    <w:rsid w:val="007C55F5"/>
    <w:rsid w:val="007F5537"/>
    <w:rsid w:val="00804C88"/>
    <w:rsid w:val="00840311"/>
    <w:rsid w:val="00896A89"/>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769DB"/>
    <w:rsid w:val="00B839A3"/>
    <w:rsid w:val="00B92FC5"/>
    <w:rsid w:val="00BA34F2"/>
    <w:rsid w:val="00BB7EC3"/>
    <w:rsid w:val="00BC07F7"/>
    <w:rsid w:val="00BF2577"/>
    <w:rsid w:val="00C1646D"/>
    <w:rsid w:val="00C1762B"/>
    <w:rsid w:val="00C721AD"/>
    <w:rsid w:val="00CA40CD"/>
    <w:rsid w:val="00CC5A1B"/>
    <w:rsid w:val="00D116F2"/>
    <w:rsid w:val="00DF7E55"/>
    <w:rsid w:val="00E3016A"/>
    <w:rsid w:val="00E346E1"/>
    <w:rsid w:val="00E41BAE"/>
    <w:rsid w:val="00E606C0"/>
    <w:rsid w:val="00E65191"/>
    <w:rsid w:val="00E75891"/>
    <w:rsid w:val="00ED1AB5"/>
    <w:rsid w:val="00EE748C"/>
    <w:rsid w:val="00F244DA"/>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 w:type="paragraph" w:customStyle="1" w:styleId="first-line-none">
    <w:name w:val="first-line-none"/>
    <w:basedOn w:val="Normal"/>
    <w:rsid w:val="0084031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3046275">
      <w:bodyDiv w:val="1"/>
      <w:marLeft w:val="0"/>
      <w:marRight w:val="0"/>
      <w:marTop w:val="0"/>
      <w:marBottom w:val="0"/>
      <w:divBdr>
        <w:top w:val="none" w:sz="0" w:space="0" w:color="auto"/>
        <w:left w:val="none" w:sz="0" w:space="0" w:color="auto"/>
        <w:bottom w:val="none" w:sz="0" w:space="0" w:color="auto"/>
        <w:right w:val="none" w:sz="0" w:space="0" w:color="auto"/>
      </w:divBdr>
      <w:divsChild>
        <w:div w:id="753094138">
          <w:marLeft w:val="240"/>
          <w:marRight w:val="0"/>
          <w:marTop w:val="240"/>
          <w:marBottom w:val="240"/>
          <w:divBdr>
            <w:top w:val="none" w:sz="0" w:space="0" w:color="auto"/>
            <w:left w:val="none" w:sz="0" w:space="0" w:color="auto"/>
            <w:bottom w:val="none" w:sz="0" w:space="0" w:color="auto"/>
            <w:right w:val="none" w:sz="0" w:space="0" w:color="auto"/>
          </w:divBdr>
          <w:divsChild>
            <w:div w:id="2102876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23308351">
      <w:bodyDiv w:val="1"/>
      <w:marLeft w:val="0"/>
      <w:marRight w:val="0"/>
      <w:marTop w:val="0"/>
      <w:marBottom w:val="0"/>
      <w:divBdr>
        <w:top w:val="none" w:sz="0" w:space="0" w:color="auto"/>
        <w:left w:val="none" w:sz="0" w:space="0" w:color="auto"/>
        <w:bottom w:val="none" w:sz="0" w:space="0" w:color="auto"/>
        <w:right w:val="none" w:sz="0" w:space="0" w:color="auto"/>
      </w:divBdr>
    </w:div>
    <w:div w:id="428240222">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660">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23718263">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838573620">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17270287">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Acts+1%3A+15-26&amp;version=NIV" TargetMode="External"/><Relationship Id="rId6" Type="http://schemas.openxmlformats.org/officeDocument/2006/relationships/hyperlink" Target="https://www.rootsontheweb.com/media/26629/pots-of-colourful-spices.jp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4</Pages>
  <Words>692</Words>
  <Characters>3946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2020-06-30T09:57:00Z</dcterms:created>
  <dcterms:modified xsi:type="dcterms:W3CDTF">2024-05-06T17:38:00Z</dcterms:modified>
</cp:coreProperties>
</file>